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616"/>
      </w:tblGrid>
      <w:tr w:rsidR="00D73AE3" w14:paraId="4E3BEA95" w14:textId="77777777" w:rsidTr="008F1C43">
        <w:tc>
          <w:tcPr>
            <w:tcW w:w="3823" w:type="dxa"/>
            <w:vAlign w:val="center"/>
          </w:tcPr>
          <w:p w14:paraId="50CD1DD6" w14:textId="6A03187B" w:rsidR="00D73AE3" w:rsidRPr="00F51A4F" w:rsidRDefault="00D73AE3" w:rsidP="008F1C43">
            <w:pPr>
              <w:pStyle w:val="Titolo2"/>
              <w:spacing w:before="0" w:after="20"/>
              <w:outlineLvl w:val="1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3CF0C37" wp14:editId="147A4C7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952381" cy="1269841"/>
                  <wp:effectExtent l="0" t="0" r="635" b="0"/>
                  <wp:wrapSquare wrapText="bothSides"/>
                  <wp:docPr id="11" name="Immagine 11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clipart&#10;&#10;Descrizione generata automaticamen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26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67FE8C42" w14:textId="77777777" w:rsidR="00D73AE3" w:rsidRPr="00F51A4F" w:rsidRDefault="00D73AE3" w:rsidP="008F1C43">
            <w:pPr>
              <w:spacing w:after="20"/>
            </w:pPr>
          </w:p>
          <w:p w14:paraId="2B57A0EF" w14:textId="173BE7BD" w:rsidR="00D73AE3" w:rsidRDefault="00A776CD" w:rsidP="008F1C43">
            <w:pPr>
              <w:pStyle w:val="Titolo2"/>
              <w:spacing w:before="0" w:after="160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="00D73AE3"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ittà</w:t>
            </w:r>
            <w:r w:rsidR="00D73AE3"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di </w:t>
            </w:r>
            <w:bookmarkStart w:id="0" w:name="_Hlk95065757"/>
            <w:r w:rsidR="00D73AE3" w:rsidRPr="00D73AE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Avigliana</w:t>
            </w:r>
            <w:bookmarkEnd w:id="0"/>
          </w:p>
        </w:tc>
        <w:tc>
          <w:tcPr>
            <w:tcW w:w="6633" w:type="dxa"/>
            <w:vAlign w:val="center"/>
          </w:tcPr>
          <w:p w14:paraId="5BC5CC4F" w14:textId="32160E2C" w:rsidR="00D73AE3" w:rsidRPr="00F51A4F" w:rsidRDefault="00D73AE3" w:rsidP="00A776CD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E0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Questionario per conoscere le condizioni</w:t>
            </w: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sociali e gli effetti causati da Covid-19 dei </w:t>
            </w:r>
            <w:r w:rsidRPr="005667E0"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cittadini di Avigliana con più di 50 anni.</w:t>
            </w:r>
          </w:p>
        </w:tc>
      </w:tr>
    </w:tbl>
    <w:p w14:paraId="1C784ABA" w14:textId="13821B67" w:rsidR="002D0C97" w:rsidRDefault="00AE3BB3" w:rsidP="00EB67BD">
      <w:pPr>
        <w:spacing w:before="16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Ad Avigliana h</w:t>
      </w:r>
      <w:r w:rsidR="002D0C97">
        <w:rPr>
          <w:rFonts w:ascii="Arial" w:hAnsi="Arial" w:cs="Arial"/>
        </w:rPr>
        <w:t>anno rispost</w:t>
      </w:r>
      <w:r w:rsidR="00B574F6">
        <w:rPr>
          <w:rFonts w:ascii="Arial" w:hAnsi="Arial" w:cs="Arial"/>
        </w:rPr>
        <w:t>o</w:t>
      </w:r>
      <w:r w:rsidR="002D0C97">
        <w:rPr>
          <w:rFonts w:ascii="Arial" w:hAnsi="Arial" w:cs="Arial"/>
        </w:rPr>
        <w:t xml:space="preserve"> 630 famiglie, 151 online e 479 consegnando il modulo di carta.</w:t>
      </w:r>
      <w:r w:rsidR="00B574F6">
        <w:rPr>
          <w:rFonts w:ascii="Arial" w:hAnsi="Arial" w:cs="Arial"/>
        </w:rPr>
        <w:t xml:space="preserve"> </w:t>
      </w:r>
      <w:r w:rsidR="00B574F6">
        <w:rPr>
          <w:rFonts w:ascii="Arial" w:hAnsi="Arial" w:cs="Arial"/>
        </w:rPr>
        <w:t xml:space="preserve">Sommando il numero dei componenti dichiarato nei questionari si ottiene </w:t>
      </w:r>
      <w:r w:rsidR="00B574F6">
        <w:rPr>
          <w:rFonts w:ascii="Arial" w:hAnsi="Arial" w:cs="Arial"/>
        </w:rPr>
        <w:t>1230</w:t>
      </w:r>
      <w:r w:rsidR="00B574F6">
        <w:rPr>
          <w:rFonts w:ascii="Arial" w:hAnsi="Arial" w:cs="Arial"/>
        </w:rPr>
        <w:t xml:space="preserve"> che rappresenta circa il </w:t>
      </w:r>
      <w:r w:rsidR="00B574F6">
        <w:rPr>
          <w:rFonts w:ascii="Arial" w:hAnsi="Arial" w:cs="Arial"/>
        </w:rPr>
        <w:t>2</w:t>
      </w:r>
      <w:r w:rsidR="00F76D24">
        <w:rPr>
          <w:rFonts w:ascii="Arial" w:hAnsi="Arial" w:cs="Arial"/>
        </w:rPr>
        <w:t>1</w:t>
      </w:r>
      <w:r w:rsidR="00B574F6">
        <w:rPr>
          <w:rFonts w:ascii="Arial" w:hAnsi="Arial" w:cs="Arial"/>
        </w:rPr>
        <w:t xml:space="preserve">% della popolazione residente in </w:t>
      </w:r>
      <w:r w:rsidR="00B574F6" w:rsidRPr="00B574F6">
        <w:rPr>
          <w:rFonts w:ascii="Arial" w:hAnsi="Arial" w:cs="Arial"/>
        </w:rPr>
        <w:t>Avigliana</w:t>
      </w:r>
      <w:r w:rsidR="00B574F6" w:rsidRPr="00B574F6">
        <w:rPr>
          <w:rFonts w:ascii="Arial" w:hAnsi="Arial" w:cs="Arial"/>
        </w:rPr>
        <w:t xml:space="preserve"> </w:t>
      </w:r>
      <w:r w:rsidR="00B574F6">
        <w:rPr>
          <w:rFonts w:ascii="Arial" w:hAnsi="Arial" w:cs="Arial"/>
        </w:rPr>
        <w:t>(</w:t>
      </w:r>
      <w:r w:rsidR="00B574F6">
        <w:rPr>
          <w:rFonts w:ascii="Arial" w:hAnsi="Arial" w:cs="Arial"/>
        </w:rPr>
        <w:t>5940</w:t>
      </w:r>
      <w:r w:rsidR="00B574F6">
        <w:rPr>
          <w:rFonts w:ascii="Arial" w:hAnsi="Arial" w:cs="Arial"/>
        </w:rPr>
        <w:t>)</w:t>
      </w:r>
      <w:r w:rsidR="00B574F6" w:rsidRPr="00597BF6">
        <w:rPr>
          <w:rFonts w:ascii="Arial" w:hAnsi="Arial" w:cs="Arial"/>
        </w:rPr>
        <w:t>.</w:t>
      </w:r>
    </w:p>
    <w:p w14:paraId="2217ED0A" w14:textId="79976319" w:rsidR="00705860" w:rsidRPr="00597BF6" w:rsidRDefault="00DF5663" w:rsidP="00AE3022">
      <w:pPr>
        <w:spacing w:after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3D0A6B" w:rsidRPr="00597BF6">
        <w:rPr>
          <w:rFonts w:ascii="Arial" w:hAnsi="Arial" w:cs="Arial"/>
          <w:b/>
          <w:bCs/>
        </w:rPr>
        <w:t xml:space="preserve"> differenza che colpisce di più tra questionari cartacei e online è tra attivi e pensionati: nei cartacei i pensionati sono al 7</w:t>
      </w:r>
      <w:r>
        <w:rPr>
          <w:rFonts w:ascii="Arial" w:hAnsi="Arial" w:cs="Arial"/>
          <w:b/>
          <w:bCs/>
        </w:rPr>
        <w:t>8</w:t>
      </w:r>
      <w:r w:rsidR="003D0A6B" w:rsidRPr="00597BF6">
        <w:rPr>
          <w:rFonts w:ascii="Arial" w:hAnsi="Arial" w:cs="Arial"/>
          <w:b/>
          <w:bCs/>
        </w:rPr>
        <w:t>% (2</w:t>
      </w:r>
      <w:r>
        <w:rPr>
          <w:rFonts w:ascii="Arial" w:hAnsi="Arial" w:cs="Arial"/>
          <w:b/>
          <w:bCs/>
        </w:rPr>
        <w:t>2</w:t>
      </w:r>
      <w:r w:rsidR="003D0A6B" w:rsidRPr="00597BF6">
        <w:rPr>
          <w:rFonts w:ascii="Arial" w:hAnsi="Arial" w:cs="Arial"/>
          <w:b/>
          <w:bCs/>
        </w:rPr>
        <w:t>% attivi), mentre online i pensionati sono il 3</w:t>
      </w:r>
      <w:r>
        <w:rPr>
          <w:rFonts w:ascii="Arial" w:hAnsi="Arial" w:cs="Arial"/>
          <w:b/>
          <w:bCs/>
        </w:rPr>
        <w:t>4</w:t>
      </w:r>
      <w:r w:rsidR="003D0A6B" w:rsidRPr="00597BF6">
        <w:rPr>
          <w:rFonts w:ascii="Arial" w:hAnsi="Arial" w:cs="Arial"/>
          <w:b/>
          <w:bCs/>
        </w:rPr>
        <w:t>% (6</w:t>
      </w:r>
      <w:r>
        <w:rPr>
          <w:rFonts w:ascii="Arial" w:hAnsi="Arial" w:cs="Arial"/>
          <w:b/>
          <w:bCs/>
        </w:rPr>
        <w:t>6</w:t>
      </w:r>
      <w:r w:rsidR="003D0A6B" w:rsidRPr="00597BF6">
        <w:rPr>
          <w:rFonts w:ascii="Arial" w:hAnsi="Arial" w:cs="Arial"/>
          <w:b/>
          <w:bCs/>
        </w:rPr>
        <w:t>% attivi).</w:t>
      </w:r>
      <w:r w:rsidR="00C359ED">
        <w:rPr>
          <w:rFonts w:ascii="Arial" w:hAnsi="Arial" w:cs="Arial"/>
          <w:b/>
          <w:bCs/>
        </w:rPr>
        <w:t xml:space="preserve"> </w:t>
      </w:r>
      <w:r w:rsidR="00C359ED" w:rsidRPr="00C359ED">
        <w:rPr>
          <w:rFonts w:ascii="Arial" w:hAnsi="Arial" w:cs="Arial"/>
        </w:rPr>
        <w:t>Questo divario</w:t>
      </w:r>
      <w:r w:rsidR="00C359ED">
        <w:rPr>
          <w:rFonts w:ascii="Arial" w:hAnsi="Arial" w:cs="Arial"/>
        </w:rPr>
        <w:t xml:space="preserve"> tecnologico che hanno le persone con più di 65 anni le penalizza doppiamente: non hanno accesso ai molti servizi on line se non con l’aiuto di parenti, amici o patronati; </w:t>
      </w:r>
      <w:r w:rsidR="000C6FCB">
        <w:rPr>
          <w:rFonts w:ascii="Arial" w:hAnsi="Arial" w:cs="Arial"/>
        </w:rPr>
        <w:t>in secondo luogo,</w:t>
      </w:r>
      <w:r w:rsidR="00C359ED">
        <w:rPr>
          <w:rFonts w:ascii="Arial" w:hAnsi="Arial" w:cs="Arial"/>
        </w:rPr>
        <w:t xml:space="preserve"> sono costretti a fare lunghe code per accedere ad alcuni servizi che ormai si possono fare da casa</w:t>
      </w:r>
      <w:r w:rsidR="000C6FCB">
        <w:rPr>
          <w:rFonts w:ascii="Arial" w:hAnsi="Arial" w:cs="Arial"/>
        </w:rPr>
        <w:t xml:space="preserve"> per via telematica. Banca, ufficio postale, INPS, prenotazioni visite ed esami clinici, ecc.</w:t>
      </w:r>
    </w:p>
    <w:p w14:paraId="5E1C3335" w14:textId="554833A4" w:rsidR="00EE5973" w:rsidRPr="00597BF6" w:rsidRDefault="00A410FC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BD6128" wp14:editId="7B2BC47C">
            <wp:simplePos x="0" y="0"/>
            <wp:positionH relativeFrom="margin">
              <wp:align>left</wp:align>
            </wp:positionH>
            <wp:positionV relativeFrom="margin">
              <wp:posOffset>1838325</wp:posOffset>
            </wp:positionV>
            <wp:extent cx="3324225" cy="2181225"/>
            <wp:effectExtent l="0" t="0" r="9525" b="9525"/>
            <wp:wrapSquare wrapText="bothSides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49838A5-A1F5-4B6A-B13B-2168EC827E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60" w:rsidRPr="00597BF6">
        <w:rPr>
          <w:rFonts w:ascii="Arial" w:hAnsi="Arial" w:cs="Arial"/>
        </w:rPr>
        <w:t xml:space="preserve">Nelle famiglie con 2 o più componenti </w:t>
      </w:r>
      <w:r w:rsidR="001E2F60" w:rsidRPr="00597BF6">
        <w:rPr>
          <w:rFonts w:ascii="Arial" w:hAnsi="Arial" w:cs="Arial"/>
          <w:b/>
          <w:bCs/>
        </w:rPr>
        <w:t>le risposte dei maschi</w:t>
      </w:r>
      <w:r w:rsidR="001E2F60" w:rsidRPr="00597BF6">
        <w:rPr>
          <w:rFonts w:ascii="Arial" w:hAnsi="Arial" w:cs="Arial"/>
        </w:rPr>
        <w:t xml:space="preserve"> s</w:t>
      </w:r>
      <w:r w:rsidR="00E955F2" w:rsidRPr="00597BF6">
        <w:rPr>
          <w:rFonts w:ascii="Arial" w:hAnsi="Arial" w:cs="Arial"/>
        </w:rPr>
        <w:t xml:space="preserve">ono più del </w:t>
      </w:r>
      <w:r w:rsidR="00733B77">
        <w:rPr>
          <w:rFonts w:ascii="Arial" w:hAnsi="Arial" w:cs="Arial"/>
          <w:b/>
          <w:bCs/>
        </w:rPr>
        <w:t>75</w:t>
      </w:r>
      <w:r w:rsidR="00E955F2" w:rsidRPr="00597BF6">
        <w:rPr>
          <w:rFonts w:ascii="Arial" w:hAnsi="Arial" w:cs="Arial"/>
          <w:b/>
          <w:bCs/>
        </w:rPr>
        <w:t>%</w:t>
      </w:r>
      <w:r w:rsidR="005A0538">
        <w:rPr>
          <w:rFonts w:ascii="Arial" w:hAnsi="Arial" w:cs="Arial"/>
        </w:rPr>
        <w:t>.</w:t>
      </w:r>
      <w:r w:rsidR="00733B77">
        <w:rPr>
          <w:rFonts w:ascii="Arial" w:hAnsi="Arial" w:cs="Arial"/>
        </w:rPr>
        <w:t xml:space="preserve"> </w:t>
      </w:r>
      <w:r w:rsidR="005B26E3">
        <w:rPr>
          <w:rFonts w:ascii="Arial" w:hAnsi="Arial" w:cs="Arial"/>
        </w:rPr>
        <w:t xml:space="preserve">Le famiglie </w:t>
      </w:r>
      <w:r w:rsidR="005A0538">
        <w:rPr>
          <w:rFonts w:ascii="Arial" w:hAnsi="Arial" w:cs="Arial"/>
        </w:rPr>
        <w:t>con un solo componente</w:t>
      </w:r>
      <w:r w:rsidR="005B26E3">
        <w:rPr>
          <w:rFonts w:ascii="Arial" w:hAnsi="Arial" w:cs="Arial"/>
        </w:rPr>
        <w:t xml:space="preserve"> vedono le </w:t>
      </w:r>
      <w:r w:rsidR="005B26E3" w:rsidRPr="005B26E3">
        <w:rPr>
          <w:rFonts w:ascii="Arial" w:hAnsi="Arial" w:cs="Arial"/>
          <w:b/>
          <w:bCs/>
        </w:rPr>
        <w:t>donne al 69%</w:t>
      </w:r>
      <w:r w:rsidR="005B26E3">
        <w:rPr>
          <w:rFonts w:ascii="Arial" w:hAnsi="Arial" w:cs="Arial"/>
        </w:rPr>
        <w:t xml:space="preserve"> e gli uomini al 31%.</w:t>
      </w:r>
      <w:r w:rsidR="00137224">
        <w:rPr>
          <w:rFonts w:ascii="Arial" w:hAnsi="Arial" w:cs="Arial"/>
        </w:rPr>
        <w:t xml:space="preserve"> L</w:t>
      </w:r>
      <w:r w:rsidR="00614857">
        <w:rPr>
          <w:rFonts w:ascii="Arial" w:hAnsi="Arial" w:cs="Arial"/>
        </w:rPr>
        <w:t>’</w:t>
      </w:r>
      <w:r w:rsidR="00137224">
        <w:rPr>
          <w:rFonts w:ascii="Arial" w:hAnsi="Arial" w:cs="Arial"/>
        </w:rPr>
        <w:t xml:space="preserve">età media donne è 73, </w:t>
      </w:r>
      <w:r w:rsidR="005A0538">
        <w:rPr>
          <w:rFonts w:ascii="Arial" w:hAnsi="Arial" w:cs="Arial"/>
        </w:rPr>
        <w:t xml:space="preserve">degli </w:t>
      </w:r>
      <w:r w:rsidR="00137224">
        <w:rPr>
          <w:rFonts w:ascii="Arial" w:hAnsi="Arial" w:cs="Arial"/>
        </w:rPr>
        <w:t>uomini 70.</w:t>
      </w:r>
    </w:p>
    <w:p w14:paraId="19098E1A" w14:textId="5F2EF6AC" w:rsidR="0007702F" w:rsidRPr="00597BF6" w:rsidRDefault="00B61966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Il </w:t>
      </w:r>
      <w:r w:rsidR="00C501AF">
        <w:rPr>
          <w:rFonts w:ascii="Arial" w:hAnsi="Arial" w:cs="Arial"/>
          <w:b/>
          <w:bCs/>
        </w:rPr>
        <w:t>44</w:t>
      </w:r>
      <w:r w:rsidRPr="00597BF6">
        <w:rPr>
          <w:rFonts w:ascii="Arial" w:hAnsi="Arial" w:cs="Arial"/>
          <w:b/>
          <w:bCs/>
        </w:rPr>
        <w:t xml:space="preserve">% </w:t>
      </w:r>
      <w:r w:rsidR="00EE5973" w:rsidRPr="00597BF6">
        <w:rPr>
          <w:rFonts w:ascii="Arial" w:hAnsi="Arial" w:cs="Arial"/>
          <w:b/>
          <w:bCs/>
        </w:rPr>
        <w:t xml:space="preserve">circa </w:t>
      </w:r>
      <w:r w:rsidRPr="00597BF6">
        <w:rPr>
          <w:rFonts w:ascii="Arial" w:hAnsi="Arial" w:cs="Arial"/>
          <w:b/>
          <w:bCs/>
        </w:rPr>
        <w:t xml:space="preserve">delle famiglie </w:t>
      </w:r>
      <w:r w:rsidR="00C501AF">
        <w:rPr>
          <w:rFonts w:ascii="Arial" w:hAnsi="Arial" w:cs="Arial"/>
          <w:b/>
          <w:bCs/>
        </w:rPr>
        <w:t>ha 2 componenti</w:t>
      </w:r>
      <w:r w:rsidRPr="00597BF6">
        <w:rPr>
          <w:rFonts w:ascii="Arial" w:hAnsi="Arial" w:cs="Arial"/>
        </w:rPr>
        <w:t xml:space="preserve">, vivono da soli il </w:t>
      </w:r>
      <w:r w:rsidR="00EE5973" w:rsidRPr="00597BF6">
        <w:rPr>
          <w:rFonts w:ascii="Arial" w:hAnsi="Arial" w:cs="Arial"/>
        </w:rPr>
        <w:t>3</w:t>
      </w:r>
      <w:r w:rsidR="00614857">
        <w:rPr>
          <w:rFonts w:ascii="Arial" w:hAnsi="Arial" w:cs="Arial"/>
        </w:rPr>
        <w:t>3</w:t>
      </w:r>
      <w:r w:rsidRPr="00597BF6">
        <w:rPr>
          <w:rFonts w:ascii="Arial" w:hAnsi="Arial" w:cs="Arial"/>
        </w:rPr>
        <w:t>%, le famiglie composte da 3 sono il 1</w:t>
      </w:r>
      <w:r w:rsidR="00C501AF">
        <w:rPr>
          <w:rFonts w:ascii="Arial" w:hAnsi="Arial" w:cs="Arial"/>
        </w:rPr>
        <w:t>5</w:t>
      </w:r>
      <w:r w:rsidRPr="00597BF6">
        <w:rPr>
          <w:rFonts w:ascii="Arial" w:hAnsi="Arial" w:cs="Arial"/>
        </w:rPr>
        <w:t xml:space="preserve">% e con 4 o più sono </w:t>
      </w:r>
      <w:r w:rsidR="00EE5973" w:rsidRPr="00597BF6">
        <w:rPr>
          <w:rFonts w:ascii="Arial" w:hAnsi="Arial" w:cs="Arial"/>
        </w:rPr>
        <w:t>8</w:t>
      </w:r>
      <w:r w:rsidRPr="00597BF6">
        <w:rPr>
          <w:rFonts w:ascii="Arial" w:hAnsi="Arial" w:cs="Arial"/>
        </w:rPr>
        <w:t>%</w:t>
      </w:r>
      <w:r w:rsidR="00EE5973" w:rsidRPr="00597BF6">
        <w:rPr>
          <w:rFonts w:ascii="Arial" w:hAnsi="Arial" w:cs="Arial"/>
        </w:rPr>
        <w:t xml:space="preserve"> circa</w:t>
      </w:r>
      <w:r w:rsidRPr="00597BF6">
        <w:rPr>
          <w:rFonts w:ascii="Arial" w:hAnsi="Arial" w:cs="Arial"/>
        </w:rPr>
        <w:t>.</w:t>
      </w:r>
    </w:p>
    <w:p w14:paraId="7C9E23D4" w14:textId="78CF9BDC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 xml:space="preserve">Il </w:t>
      </w:r>
      <w:r w:rsidR="00C501AF">
        <w:rPr>
          <w:rFonts w:ascii="Arial" w:hAnsi="Arial" w:cs="Arial"/>
          <w:b/>
          <w:bCs/>
        </w:rPr>
        <w:t>58</w:t>
      </w:r>
      <w:r w:rsidRPr="00597BF6">
        <w:rPr>
          <w:rFonts w:ascii="Arial" w:hAnsi="Arial" w:cs="Arial"/>
          <w:b/>
          <w:bCs/>
        </w:rPr>
        <w:t xml:space="preserve">% degli intervistati 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</w:t>
      </w:r>
      <w:r w:rsidR="00C501AF">
        <w:rPr>
          <w:rFonts w:ascii="Arial" w:hAnsi="Arial" w:cs="Arial"/>
        </w:rPr>
        <w:t>9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3</w:t>
      </w:r>
      <w:r w:rsidR="00C501AF">
        <w:rPr>
          <w:rFonts w:ascii="Arial" w:hAnsi="Arial" w:cs="Arial"/>
        </w:rPr>
        <w:t>3</w:t>
      </w:r>
      <w:r w:rsidR="00552036" w:rsidRPr="00597BF6">
        <w:rPr>
          <w:rFonts w:ascii="Arial" w:hAnsi="Arial" w:cs="Arial"/>
        </w:rPr>
        <w:t>% da soli</w:t>
      </w:r>
      <w:r w:rsidRPr="00597BF6">
        <w:rPr>
          <w:rFonts w:ascii="Arial" w:hAnsi="Arial" w:cs="Arial"/>
        </w:rPr>
        <w:t xml:space="preserve">. </w:t>
      </w:r>
      <w:r w:rsidR="00BD396F" w:rsidRPr="00597BF6">
        <w:rPr>
          <w:rFonts w:ascii="Arial" w:hAnsi="Arial" w:cs="Arial"/>
        </w:rPr>
        <w:t xml:space="preserve">Interessante </w:t>
      </w:r>
      <w:r w:rsidR="00B65902" w:rsidRPr="00597BF6">
        <w:rPr>
          <w:rFonts w:ascii="Arial" w:hAnsi="Arial" w:cs="Arial"/>
        </w:rPr>
        <w:t>il numero</w:t>
      </w:r>
      <w:r w:rsidR="00BD396F" w:rsidRPr="00597BF6">
        <w:rPr>
          <w:rFonts w:ascii="Arial" w:hAnsi="Arial" w:cs="Arial"/>
        </w:rPr>
        <w:t xml:space="preserve"> delle risposte alla domanda “con chi abiti normalmente” </w:t>
      </w:r>
      <w:r w:rsidR="00C501AF">
        <w:rPr>
          <w:rFonts w:ascii="Arial" w:hAnsi="Arial" w:cs="Arial"/>
        </w:rPr>
        <w:t>206 dicono “da solo”</w:t>
      </w:r>
      <w:r w:rsidR="000F0635">
        <w:rPr>
          <w:rFonts w:ascii="Arial" w:hAnsi="Arial" w:cs="Arial"/>
        </w:rPr>
        <w:t>,</w:t>
      </w:r>
      <w:r w:rsidR="00A138B7" w:rsidRPr="00597BF6">
        <w:rPr>
          <w:rFonts w:ascii="Arial" w:hAnsi="Arial" w:cs="Arial"/>
        </w:rPr>
        <w:t xml:space="preserve"> </w:t>
      </w:r>
      <w:r w:rsidR="00B65902" w:rsidRPr="00597BF6">
        <w:rPr>
          <w:rFonts w:ascii="Arial" w:hAnsi="Arial" w:cs="Arial"/>
        </w:rPr>
        <w:t xml:space="preserve">mentre </w:t>
      </w:r>
      <w:r w:rsidR="00A138B7" w:rsidRPr="00597BF6">
        <w:rPr>
          <w:rFonts w:ascii="Arial" w:hAnsi="Arial" w:cs="Arial"/>
        </w:rPr>
        <w:t xml:space="preserve">le famiglie con 1 componente sono </w:t>
      </w:r>
      <w:r w:rsidR="00C501AF">
        <w:rPr>
          <w:rFonts w:ascii="Arial" w:hAnsi="Arial" w:cs="Arial"/>
        </w:rPr>
        <w:t>205</w:t>
      </w:r>
      <w:r w:rsidRPr="00597BF6">
        <w:rPr>
          <w:rFonts w:ascii="Arial" w:hAnsi="Arial" w:cs="Arial"/>
        </w:rPr>
        <w:t xml:space="preserve">. La differenza è </w:t>
      </w:r>
      <w:r w:rsidR="00327260" w:rsidRPr="00597BF6">
        <w:rPr>
          <w:rFonts w:ascii="Arial" w:hAnsi="Arial" w:cs="Arial"/>
        </w:rPr>
        <w:t>perché</w:t>
      </w:r>
      <w:r w:rsidRPr="00597BF6">
        <w:rPr>
          <w:rFonts w:ascii="Arial" w:hAnsi="Arial" w:cs="Arial"/>
        </w:rPr>
        <w:t xml:space="preserve"> chi abita con </w:t>
      </w:r>
      <w:r w:rsidR="005A0538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</w:rPr>
        <w:t>badante non l</w:t>
      </w:r>
      <w:r w:rsidR="005A0538">
        <w:rPr>
          <w:rFonts w:ascii="Arial" w:hAnsi="Arial" w:cs="Arial"/>
        </w:rPr>
        <w:t>a</w:t>
      </w:r>
      <w:r w:rsidRPr="00597BF6">
        <w:rPr>
          <w:rFonts w:ascii="Arial" w:hAnsi="Arial" w:cs="Arial"/>
        </w:rPr>
        <w:t xml:space="preserve"> considera della famiglia</w:t>
      </w:r>
      <w:r w:rsidR="00327260" w:rsidRPr="00597BF6">
        <w:rPr>
          <w:rFonts w:ascii="Arial" w:hAnsi="Arial" w:cs="Arial"/>
        </w:rPr>
        <w:t>.</w:t>
      </w:r>
    </w:p>
    <w:p w14:paraId="7D8846AD" w14:textId="0B4B676C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l’8</w:t>
      </w:r>
      <w:r w:rsidR="000F0635">
        <w:rPr>
          <w:rFonts w:ascii="Arial" w:hAnsi="Arial" w:cs="Arial"/>
          <w:b/>
          <w:bCs/>
        </w:rPr>
        <w:t>0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 e dimostra </w:t>
      </w:r>
      <w:r w:rsidR="003C58EA" w:rsidRPr="00597BF6">
        <w:rPr>
          <w:rFonts w:ascii="Arial" w:hAnsi="Arial" w:cs="Arial"/>
        </w:rPr>
        <w:t xml:space="preserve">che </w:t>
      </w:r>
      <w:r w:rsidR="00B65902" w:rsidRPr="00597BF6">
        <w:rPr>
          <w:rFonts w:ascii="Arial" w:hAnsi="Arial" w:cs="Arial"/>
        </w:rPr>
        <w:t>si fanno</w:t>
      </w:r>
      <w:r w:rsidR="003C58EA" w:rsidRPr="00597BF6">
        <w:rPr>
          <w:rFonts w:ascii="Arial" w:hAnsi="Arial" w:cs="Arial"/>
        </w:rPr>
        <w:t xml:space="preserve"> sacrifici per assicurar</w:t>
      </w:r>
      <w:r w:rsidR="001264D0">
        <w:rPr>
          <w:rFonts w:ascii="Arial" w:hAnsi="Arial" w:cs="Arial"/>
        </w:rPr>
        <w:t>s</w:t>
      </w:r>
      <w:r w:rsidR="003C58EA" w:rsidRPr="00597BF6">
        <w:rPr>
          <w:rFonts w:ascii="Arial" w:hAnsi="Arial" w:cs="Arial"/>
        </w:rPr>
        <w:t>i 4 mura per la vecchiaia.</w:t>
      </w:r>
      <w:r w:rsidR="00403623" w:rsidRPr="00597BF6">
        <w:rPr>
          <w:rFonts w:ascii="Arial" w:hAnsi="Arial" w:cs="Arial"/>
        </w:rPr>
        <w:t xml:space="preserve"> La percentuale in </w:t>
      </w:r>
      <w:r w:rsidR="000F0635">
        <w:rPr>
          <w:rFonts w:ascii="Arial" w:hAnsi="Arial" w:cs="Arial"/>
        </w:rPr>
        <w:t>proprietà</w:t>
      </w:r>
      <w:r w:rsidR="00403623" w:rsidRPr="00597BF6">
        <w:rPr>
          <w:rFonts w:ascii="Arial" w:hAnsi="Arial" w:cs="Arial"/>
        </w:rPr>
        <w:t xml:space="preserve"> aumenta leggermente</w:t>
      </w:r>
      <w:r w:rsidR="000F0635">
        <w:rPr>
          <w:rFonts w:ascii="Arial" w:hAnsi="Arial" w:cs="Arial"/>
        </w:rPr>
        <w:t xml:space="preserve"> </w:t>
      </w:r>
      <w:r w:rsidR="005A0538">
        <w:rPr>
          <w:rFonts w:ascii="Arial" w:hAnsi="Arial" w:cs="Arial"/>
        </w:rPr>
        <w:t xml:space="preserve">passando a 82% </w:t>
      </w:r>
      <w:r w:rsidR="00403623" w:rsidRPr="00597BF6">
        <w:rPr>
          <w:rFonts w:ascii="Arial" w:hAnsi="Arial" w:cs="Arial"/>
        </w:rPr>
        <w:t xml:space="preserve">tra i “giovani” </w:t>
      </w:r>
      <w:r w:rsidR="005A0538">
        <w:rPr>
          <w:rFonts w:ascii="Arial" w:hAnsi="Arial" w:cs="Arial"/>
        </w:rPr>
        <w:t xml:space="preserve">con età </w:t>
      </w:r>
      <w:r w:rsidR="00403623" w:rsidRPr="00597BF6">
        <w:rPr>
          <w:rFonts w:ascii="Arial" w:hAnsi="Arial" w:cs="Arial"/>
        </w:rPr>
        <w:t>da 50 a 65 ann</w:t>
      </w:r>
      <w:r w:rsidR="000F0635">
        <w:rPr>
          <w:rFonts w:ascii="Arial" w:hAnsi="Arial" w:cs="Arial"/>
        </w:rPr>
        <w:t>i</w:t>
      </w:r>
      <w:r w:rsidR="00403623" w:rsidRPr="00597BF6">
        <w:rPr>
          <w:rFonts w:ascii="Arial" w:hAnsi="Arial" w:cs="Arial"/>
        </w:rPr>
        <w:t>.</w:t>
      </w:r>
    </w:p>
    <w:p w14:paraId="7C7CCB7A" w14:textId="3DC7CD6A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Pr="00671F1A">
        <w:rPr>
          <w:rFonts w:ascii="Arial" w:hAnsi="Arial" w:cs="Arial"/>
          <w:b/>
          <w:bCs/>
        </w:rPr>
        <w:t>5</w:t>
      </w:r>
      <w:r w:rsidR="00671F1A">
        <w:rPr>
          <w:rFonts w:ascii="Arial" w:hAnsi="Arial" w:cs="Arial"/>
          <w:b/>
          <w:bCs/>
        </w:rPr>
        <w:t>6</w:t>
      </w:r>
      <w:r w:rsidR="00227C70" w:rsidRPr="00671F1A">
        <w:rPr>
          <w:rFonts w:ascii="Arial" w:hAnsi="Arial" w:cs="Arial"/>
          <w:b/>
          <w:bCs/>
        </w:rPr>
        <w:t>%</w:t>
      </w:r>
      <w:r w:rsidR="00227C70" w:rsidRPr="00597BF6">
        <w:rPr>
          <w:rFonts w:ascii="Arial" w:hAnsi="Arial" w:cs="Arial"/>
        </w:rPr>
        <w:t>.</w:t>
      </w:r>
      <w:r w:rsidR="00977127" w:rsidRPr="00597BF6">
        <w:rPr>
          <w:rFonts w:ascii="Arial" w:hAnsi="Arial" w:cs="Arial"/>
        </w:rPr>
        <w:t xml:space="preserve"> </w:t>
      </w:r>
      <w:r w:rsidR="00671F1A" w:rsidRPr="00597BF6">
        <w:rPr>
          <w:rFonts w:ascii="Arial" w:hAnsi="Arial" w:cs="Arial"/>
        </w:rPr>
        <w:t>I</w:t>
      </w:r>
      <w:r w:rsidR="00671F1A">
        <w:rPr>
          <w:rFonts w:ascii="Arial" w:hAnsi="Arial" w:cs="Arial"/>
        </w:rPr>
        <w:t xml:space="preserve"> </w:t>
      </w:r>
      <w:r w:rsidR="00977127" w:rsidRPr="00597BF6">
        <w:rPr>
          <w:rFonts w:ascii="Arial" w:hAnsi="Arial" w:cs="Arial"/>
        </w:rPr>
        <w:t>pensionati</w:t>
      </w:r>
      <w:r w:rsidR="00671F1A">
        <w:rPr>
          <w:rFonts w:ascii="Arial" w:hAnsi="Arial" w:cs="Arial"/>
        </w:rPr>
        <w:t xml:space="preserve"> </w:t>
      </w:r>
      <w:r w:rsidR="001753F2">
        <w:rPr>
          <w:rFonts w:ascii="Arial" w:hAnsi="Arial" w:cs="Arial"/>
        </w:rPr>
        <w:t>con 1 reddito sono 60%, gli attivi circa il 51%.</w:t>
      </w:r>
    </w:p>
    <w:p w14:paraId="3574BDF8" w14:textId="3AE73614" w:rsidR="00B248FA" w:rsidRPr="00597BF6" w:rsidRDefault="00B248FA" w:rsidP="00B248FA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Il tenore di vita in media è generalmente buono, ma purtroppo circa il </w:t>
      </w:r>
      <w:r w:rsidRPr="0093111E">
        <w:rPr>
          <w:rFonts w:ascii="Arial" w:hAnsi="Arial" w:cs="Arial"/>
          <w:b/>
          <w:bCs/>
          <w:color w:val="FF0000"/>
        </w:rPr>
        <w:t>18% delle famiglie (111</w:t>
      </w:r>
      <w:r>
        <w:rPr>
          <w:rFonts w:ascii="Arial" w:hAnsi="Arial" w:cs="Arial"/>
          <w:b/>
          <w:bCs/>
          <w:color w:val="FF0000"/>
        </w:rPr>
        <w:t xml:space="preserve"> famiglie e 175 persone</w:t>
      </w:r>
      <w:r w:rsidRPr="0093111E">
        <w:rPr>
          <w:rFonts w:ascii="Arial" w:hAnsi="Arial" w:cs="Arial"/>
          <w:b/>
          <w:bCs/>
          <w:color w:val="FF0000"/>
        </w:rPr>
        <w:t>)</w:t>
      </w:r>
      <w:r w:rsidRPr="0093111E">
        <w:rPr>
          <w:rFonts w:ascii="Arial" w:hAnsi="Arial" w:cs="Arial"/>
          <w:color w:val="FF0000"/>
        </w:rPr>
        <w:t xml:space="preserve"> </w:t>
      </w:r>
      <w:r w:rsidRPr="00597BF6">
        <w:rPr>
          <w:rFonts w:ascii="Arial" w:hAnsi="Arial" w:cs="Arial"/>
        </w:rPr>
        <w:t xml:space="preserve">dichiara che il reddito mensile non raggiunge i 1000 €. Quasi il </w:t>
      </w:r>
      <w:r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>% (3</w:t>
      </w:r>
      <w:r>
        <w:rPr>
          <w:rFonts w:ascii="Arial" w:hAnsi="Arial" w:cs="Arial"/>
        </w:rPr>
        <w:t>9</w:t>
      </w:r>
      <w:r w:rsidRPr="00597BF6">
        <w:rPr>
          <w:rFonts w:ascii="Arial" w:hAnsi="Arial" w:cs="Arial"/>
        </w:rPr>
        <w:t xml:space="preserve">) delle famiglie dice che il reddito non basta neanche per le spese ordinarie, e per </w:t>
      </w:r>
      <w:r>
        <w:rPr>
          <w:rFonts w:ascii="Arial" w:hAnsi="Arial" w:cs="Arial"/>
        </w:rPr>
        <w:t>il 14</w:t>
      </w:r>
      <w:r w:rsidRPr="00597BF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(</w:t>
      </w:r>
      <w:r w:rsidRPr="00597BF6">
        <w:rPr>
          <w:rFonts w:ascii="Arial" w:hAnsi="Arial" w:cs="Arial"/>
        </w:rPr>
        <w:t xml:space="preserve">cioè </w:t>
      </w:r>
      <w:r>
        <w:rPr>
          <w:rFonts w:ascii="Arial" w:hAnsi="Arial" w:cs="Arial"/>
        </w:rPr>
        <w:t>85 famiglie</w:t>
      </w:r>
      <w:r w:rsidRPr="00597BF6">
        <w:rPr>
          <w:rFonts w:ascii="Arial" w:hAnsi="Arial" w:cs="Arial"/>
        </w:rPr>
        <w:t>) il reddito non basta per le spese straordinarie.</w:t>
      </w:r>
    </w:p>
    <w:p w14:paraId="4DA23D6F" w14:textId="0285183A" w:rsidR="001F1B1D" w:rsidRDefault="001F1B1D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C40F19" wp14:editId="3B0E597F">
            <wp:extent cx="3276600" cy="1666875"/>
            <wp:effectExtent l="0" t="0" r="0" b="9525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08405EFE-8039-45FF-B962-7A19BEE437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74ADB93" wp14:editId="20782FA0">
            <wp:extent cx="3305175" cy="1666875"/>
            <wp:effectExtent l="0" t="0" r="9525" b="9525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1BF31A8A-9670-4175-822A-7418F713D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E8A803" w14:textId="390636B0" w:rsidR="000638AF" w:rsidRPr="00597BF6" w:rsidRDefault="008149EA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56</w:t>
      </w:r>
      <w:r w:rsidR="000638AF" w:rsidRPr="00597BF6">
        <w:rPr>
          <w:rFonts w:ascii="Arial" w:hAnsi="Arial" w:cs="Arial"/>
        </w:rPr>
        <w:t xml:space="preserve"> famiglie (</w:t>
      </w:r>
      <w:r>
        <w:rPr>
          <w:rFonts w:ascii="Arial" w:hAnsi="Arial" w:cs="Arial"/>
        </w:rPr>
        <w:t>9</w:t>
      </w:r>
      <w:r w:rsidR="000638AF" w:rsidRPr="00597BF6">
        <w:rPr>
          <w:rFonts w:ascii="Arial" w:hAnsi="Arial" w:cs="Arial"/>
        </w:rPr>
        <w:t xml:space="preserve">%) hanno ricevuto contributi, </w:t>
      </w:r>
      <w:r>
        <w:rPr>
          <w:rFonts w:ascii="Arial" w:hAnsi="Arial" w:cs="Arial"/>
        </w:rPr>
        <w:t>42</w:t>
      </w:r>
      <w:r w:rsidR="000638AF" w:rsidRPr="00597BF6">
        <w:rPr>
          <w:rFonts w:ascii="Arial" w:hAnsi="Arial" w:cs="Arial"/>
        </w:rPr>
        <w:t xml:space="preserve"> hanno chiesto prestiti alle banche, </w:t>
      </w:r>
      <w:r>
        <w:rPr>
          <w:rFonts w:ascii="Arial" w:hAnsi="Arial" w:cs="Arial"/>
        </w:rPr>
        <w:t xml:space="preserve">33 </w:t>
      </w:r>
      <w:r w:rsidR="000638AF" w:rsidRPr="00597BF6">
        <w:rPr>
          <w:rFonts w:ascii="Arial" w:hAnsi="Arial" w:cs="Arial"/>
        </w:rPr>
        <w:t xml:space="preserve">hanno avuto aiuti dai famigliari, </w:t>
      </w:r>
      <w:r>
        <w:rPr>
          <w:rFonts w:ascii="Arial" w:hAnsi="Arial" w:cs="Arial"/>
        </w:rPr>
        <w:t>15</w:t>
      </w:r>
      <w:r w:rsidR="000638AF" w:rsidRPr="00597BF6">
        <w:rPr>
          <w:rFonts w:ascii="Arial" w:hAnsi="Arial" w:cs="Arial"/>
        </w:rPr>
        <w:t xml:space="preserve"> prestiti di altro tipo.</w:t>
      </w:r>
      <w:r w:rsidR="00966104" w:rsidRPr="00597BF6">
        <w:rPr>
          <w:rFonts w:ascii="Arial" w:hAnsi="Arial" w:cs="Arial"/>
        </w:rPr>
        <w:t xml:space="preserve"> Dell</w:t>
      </w:r>
      <w:r w:rsidR="0031583F" w:rsidRPr="00597BF6">
        <w:rPr>
          <w:rFonts w:ascii="Arial" w:hAnsi="Arial" w:cs="Arial"/>
        </w:rPr>
        <w:t>e</w:t>
      </w:r>
      <w:r w:rsidR="00966104"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</w:t>
      </w:r>
      <w:r w:rsidR="00966104" w:rsidRPr="00597BF6">
        <w:rPr>
          <w:rFonts w:ascii="Arial" w:hAnsi="Arial" w:cs="Arial"/>
        </w:rPr>
        <w:t xml:space="preserve"> famiglie che hanno ricevuto contributi, ben </w:t>
      </w:r>
      <w:r w:rsidR="001B5D04" w:rsidRPr="00881D87">
        <w:rPr>
          <w:rFonts w:ascii="Arial" w:hAnsi="Arial" w:cs="Arial"/>
          <w:b/>
          <w:bCs/>
        </w:rPr>
        <w:t>44</w:t>
      </w:r>
      <w:r w:rsidR="00966104" w:rsidRPr="00597BF6">
        <w:rPr>
          <w:rFonts w:ascii="Arial" w:hAnsi="Arial" w:cs="Arial"/>
        </w:rPr>
        <w:t xml:space="preserve"> dichiarano che il reddito basta per le spese ordinarie e di queste </w:t>
      </w:r>
      <w:r w:rsidR="001B5D04">
        <w:rPr>
          <w:rFonts w:ascii="Arial" w:hAnsi="Arial" w:cs="Arial"/>
        </w:rPr>
        <w:t>19</w:t>
      </w:r>
      <w:r w:rsidR="00CD2164" w:rsidRPr="00597BF6">
        <w:rPr>
          <w:rFonts w:ascii="Arial" w:hAnsi="Arial" w:cs="Arial"/>
        </w:rPr>
        <w:t xml:space="preserve"> </w:t>
      </w:r>
      <w:r w:rsidR="00966104" w:rsidRPr="00597BF6">
        <w:rPr>
          <w:rFonts w:ascii="Arial" w:hAnsi="Arial" w:cs="Arial"/>
        </w:rPr>
        <w:t xml:space="preserve">hanno reddito superiore a </w:t>
      </w:r>
      <w:r w:rsidR="00CD2164" w:rsidRPr="00597BF6">
        <w:rPr>
          <w:rFonts w:ascii="Arial" w:hAnsi="Arial" w:cs="Arial"/>
        </w:rPr>
        <w:t>20</w:t>
      </w:r>
      <w:r w:rsidR="00966104" w:rsidRPr="00597BF6">
        <w:rPr>
          <w:rFonts w:ascii="Arial" w:hAnsi="Arial" w:cs="Arial"/>
        </w:rPr>
        <w:t>00€ al mese</w:t>
      </w:r>
      <w:r w:rsidR="00CD2164" w:rsidRPr="00597BF6">
        <w:rPr>
          <w:rFonts w:ascii="Arial" w:hAnsi="Arial" w:cs="Arial"/>
        </w:rPr>
        <w:t xml:space="preserve">; solo </w:t>
      </w:r>
      <w:r w:rsidR="001B5D04" w:rsidRPr="00881D87">
        <w:rPr>
          <w:rFonts w:ascii="Arial" w:hAnsi="Arial" w:cs="Arial"/>
          <w:b/>
          <w:bCs/>
        </w:rPr>
        <w:t>11</w:t>
      </w:r>
      <w:r w:rsidR="00CD2164" w:rsidRPr="00597BF6">
        <w:rPr>
          <w:rFonts w:ascii="Arial" w:hAnsi="Arial" w:cs="Arial"/>
        </w:rPr>
        <w:t xml:space="preserve"> hanno dichiarato che il reddito non basta.</w:t>
      </w:r>
      <w:r w:rsidR="006A195A" w:rsidRPr="00597BF6">
        <w:rPr>
          <w:rFonts w:ascii="Arial" w:hAnsi="Arial" w:cs="Arial"/>
        </w:rPr>
        <w:t xml:space="preserve"> Se le risposte date </w:t>
      </w:r>
      <w:r w:rsidR="00597BF6" w:rsidRPr="00597BF6">
        <w:rPr>
          <w:rFonts w:ascii="Arial" w:hAnsi="Arial" w:cs="Arial"/>
        </w:rPr>
        <w:t>fossero tutte veritiere</w:t>
      </w:r>
      <w:r w:rsidR="006A195A" w:rsidRPr="00597BF6">
        <w:rPr>
          <w:rFonts w:ascii="Arial" w:hAnsi="Arial" w:cs="Arial"/>
        </w:rPr>
        <w:t xml:space="preserve">, sembrerebbe che gli aiuti siano andati di preferenza </w:t>
      </w:r>
      <w:r w:rsidR="004E37C2" w:rsidRPr="00597BF6">
        <w:rPr>
          <w:rFonts w:ascii="Arial" w:hAnsi="Arial" w:cs="Arial"/>
        </w:rPr>
        <w:t>a chi sta bene.</w:t>
      </w:r>
      <w:r w:rsidR="001B5D04">
        <w:rPr>
          <w:rFonts w:ascii="Arial" w:hAnsi="Arial" w:cs="Arial"/>
        </w:rPr>
        <w:t xml:space="preserve"> (Per i pignoli, 1 famiglia non compila la voce “il reddito basta</w:t>
      </w:r>
      <w:r w:rsidR="00881D87">
        <w:rPr>
          <w:rFonts w:ascii="Arial" w:hAnsi="Arial" w:cs="Arial"/>
        </w:rPr>
        <w:t xml:space="preserve"> per spese </w:t>
      </w:r>
      <w:r w:rsidR="00F54F22">
        <w:rPr>
          <w:noProof/>
        </w:rPr>
        <w:drawing>
          <wp:anchor distT="0" distB="71755" distL="114300" distR="114300" simplePos="0" relativeHeight="251664384" behindDoc="0" locked="0" layoutInCell="1" allowOverlap="1" wp14:anchorId="51AA86CD" wp14:editId="2CCE0BF8">
            <wp:simplePos x="0" y="0"/>
            <wp:positionH relativeFrom="margin">
              <wp:align>left</wp:align>
            </wp:positionH>
            <wp:positionV relativeFrom="margin">
              <wp:posOffset>570865</wp:posOffset>
            </wp:positionV>
            <wp:extent cx="6648450" cy="3438525"/>
            <wp:effectExtent l="0" t="0" r="0" b="9525"/>
            <wp:wrapThrough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hrough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CEB46702-2FF2-46CF-8F8A-8D0F6D1A66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87">
        <w:rPr>
          <w:rFonts w:ascii="Arial" w:hAnsi="Arial" w:cs="Arial"/>
        </w:rPr>
        <w:t>ordinarie</w:t>
      </w:r>
      <w:r w:rsidR="001B5D04">
        <w:rPr>
          <w:rFonts w:ascii="Arial" w:hAnsi="Arial" w:cs="Arial"/>
        </w:rPr>
        <w:t>?”)</w:t>
      </w:r>
    </w:p>
    <w:p w14:paraId="4A79CC7E" w14:textId="3BE0C584" w:rsidR="00066FD9" w:rsidRPr="00597BF6" w:rsidRDefault="00EF4E29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 componenti la famiglia sono in maggioranza occupati e pensionati</w:t>
      </w:r>
      <w:r w:rsidR="00AE3022" w:rsidRPr="00597BF6">
        <w:rPr>
          <w:rFonts w:ascii="Arial" w:hAnsi="Arial" w:cs="Arial"/>
        </w:rPr>
        <w:t xml:space="preserve"> con un reddito (</w:t>
      </w:r>
      <w:r w:rsidR="00291FCD">
        <w:rPr>
          <w:rFonts w:ascii="Arial" w:hAnsi="Arial" w:cs="Arial"/>
        </w:rPr>
        <w:t>924</w:t>
      </w:r>
      <w:r w:rsidR="00AE3022" w:rsidRPr="00597BF6">
        <w:rPr>
          <w:rFonts w:ascii="Arial" w:hAnsi="Arial" w:cs="Arial"/>
        </w:rPr>
        <w:t xml:space="preserve"> su </w:t>
      </w:r>
      <w:r w:rsidR="00291FCD">
        <w:rPr>
          <w:rFonts w:ascii="Arial" w:hAnsi="Arial" w:cs="Arial"/>
        </w:rPr>
        <w:t>1215</w:t>
      </w:r>
      <w:r w:rsidR="00597BF6">
        <w:rPr>
          <w:rFonts w:ascii="Arial" w:hAnsi="Arial" w:cs="Arial"/>
        </w:rPr>
        <w:t xml:space="preserve">, cioè </w:t>
      </w:r>
      <w:r w:rsidR="00D95F56">
        <w:rPr>
          <w:rFonts w:ascii="Arial" w:hAnsi="Arial" w:cs="Arial"/>
        </w:rPr>
        <w:t>291</w:t>
      </w:r>
      <w:r w:rsidR="00597BF6">
        <w:rPr>
          <w:rFonts w:ascii="Arial" w:hAnsi="Arial" w:cs="Arial"/>
        </w:rPr>
        <w:t xml:space="preserve"> senza reddito</w:t>
      </w:r>
      <w:r w:rsidR="00AE3022" w:rsidRPr="00597BF6">
        <w:rPr>
          <w:rFonts w:ascii="Arial" w:hAnsi="Arial" w:cs="Arial"/>
        </w:rPr>
        <w:t>)</w:t>
      </w:r>
      <w:r w:rsidR="00A26BCD" w:rsidRPr="00597BF6">
        <w:rPr>
          <w:rFonts w:ascii="Arial" w:hAnsi="Arial" w:cs="Arial"/>
        </w:rPr>
        <w:t xml:space="preserve">. Possiamo notare come ci siano ancora </w:t>
      </w:r>
      <w:r w:rsidR="005130D8" w:rsidRPr="00597BF6">
        <w:rPr>
          <w:rFonts w:ascii="Arial" w:hAnsi="Arial" w:cs="Arial"/>
        </w:rPr>
        <w:t xml:space="preserve">alcune </w:t>
      </w:r>
      <w:r w:rsidR="00A26BCD" w:rsidRPr="00597BF6">
        <w:rPr>
          <w:rFonts w:ascii="Arial" w:hAnsi="Arial" w:cs="Arial"/>
        </w:rPr>
        <w:t>famiglie numerose.</w:t>
      </w:r>
    </w:p>
    <w:p w14:paraId="12F333F7" w14:textId="208906B2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D95F56">
        <w:rPr>
          <w:rFonts w:ascii="Arial" w:hAnsi="Arial" w:cs="Arial"/>
        </w:rPr>
        <w:t>8</w:t>
      </w:r>
      <w:r w:rsidR="00154DF6">
        <w:rPr>
          <w:rFonts w:ascii="Arial" w:hAnsi="Arial" w:cs="Arial"/>
        </w:rPr>
        <w:t xml:space="preserve">9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D95F56">
        <w:rPr>
          <w:rFonts w:ascii="Arial" w:hAnsi="Arial" w:cs="Arial"/>
        </w:rPr>
        <w:t>216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</w:p>
    <w:p w14:paraId="1457A439" w14:textId="21E6069E" w:rsidR="009846E4" w:rsidRDefault="009846E4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466749" wp14:editId="7C73D14B">
            <wp:extent cx="3152775" cy="2371725"/>
            <wp:effectExtent l="0" t="0" r="9525" b="9525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9195A60F-B620-4504-A422-8F6D6A8830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1098B0AC" wp14:editId="3C707C89">
            <wp:extent cx="3381375" cy="2400300"/>
            <wp:effectExtent l="0" t="0" r="9525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AD08BA7E-66E5-44D9-96D3-638C6AB487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E5F9AE" w14:textId="138FF285" w:rsidR="00006BBE" w:rsidRPr="00597BF6" w:rsidRDefault="00D95F56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Covid ma solo </w:t>
      </w:r>
      <w:r>
        <w:rPr>
          <w:rFonts w:ascii="Arial" w:hAnsi="Arial" w:cs="Arial"/>
        </w:rPr>
        <w:t>56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A05D46">
        <w:rPr>
          <w:rFonts w:ascii="Arial" w:hAnsi="Arial" w:cs="Arial"/>
        </w:rPr>
        <w:t>1</w:t>
      </w:r>
      <w:r>
        <w:rPr>
          <w:rFonts w:ascii="Arial" w:hAnsi="Arial" w:cs="Arial"/>
        </w:rPr>
        <w:t>87</w:t>
      </w:r>
      <w:r w:rsidR="00006BBE" w:rsidRPr="00597BF6">
        <w:rPr>
          <w:rFonts w:ascii="Arial" w:hAnsi="Arial" w:cs="Arial"/>
        </w:rPr>
        <w:t xml:space="preserve"> hanno chiesto prestiti per tirare avanti.</w:t>
      </w:r>
      <w:r w:rsidR="00CA380E" w:rsidRPr="00597BF6">
        <w:rPr>
          <w:rFonts w:ascii="Arial" w:hAnsi="Arial" w:cs="Arial"/>
        </w:rPr>
        <w:t xml:space="preserve"> Nel caso di sacrifici si </w:t>
      </w:r>
      <w:r w:rsidR="00A05D46">
        <w:rPr>
          <w:rFonts w:ascii="Arial" w:hAnsi="Arial" w:cs="Arial"/>
        </w:rPr>
        <w:t>rinuncia al</w:t>
      </w:r>
      <w:r w:rsidR="00CA380E"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BD6322">
        <w:rPr>
          <w:rFonts w:ascii="Arial" w:hAnsi="Arial" w:cs="Arial"/>
        </w:rPr>
        <w:t>269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altro</w:t>
      </w:r>
      <w:r w:rsidR="00A05D46">
        <w:rPr>
          <w:rFonts w:ascii="Arial" w:hAnsi="Arial" w:cs="Arial"/>
        </w:rPr>
        <w:t xml:space="preserve"> (</w:t>
      </w:r>
      <w:r w:rsidR="00BD6322">
        <w:rPr>
          <w:rFonts w:ascii="Arial" w:hAnsi="Arial" w:cs="Arial"/>
        </w:rPr>
        <w:t>256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(2)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(5)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crocettato molte voci in contemporanea, mentre il modulo ne permette solo una</w:t>
      </w:r>
      <w:r w:rsidR="00BD6322">
        <w:rPr>
          <w:rFonts w:ascii="Arial" w:hAnsi="Arial" w:cs="Arial"/>
        </w:rPr>
        <w:t>, per cui le cifre delle rinunce non sono esatte.</w:t>
      </w:r>
    </w:p>
    <w:p w14:paraId="00FF538A" w14:textId="04040CFD" w:rsidR="00006BBE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lastRenderedPageBreak/>
        <w:t>Durante la pandemia il 5</w:t>
      </w:r>
      <w:r w:rsidR="00BD6322">
        <w:rPr>
          <w:rFonts w:ascii="Arial" w:hAnsi="Arial" w:cs="Arial"/>
        </w:rPr>
        <w:t>4</w:t>
      </w:r>
      <w:r w:rsidRPr="00597BF6">
        <w:rPr>
          <w:rFonts w:ascii="Arial" w:hAnsi="Arial" w:cs="Arial"/>
        </w:rPr>
        <w:t xml:space="preserve">% ha avuto bisogno di aiuto e si sono rivolti il </w:t>
      </w:r>
      <w:r w:rsidRPr="00BF1717">
        <w:rPr>
          <w:rFonts w:ascii="Arial" w:hAnsi="Arial" w:cs="Arial"/>
          <w:b/>
          <w:bCs/>
        </w:rPr>
        <w:t>3</w:t>
      </w:r>
      <w:r w:rsidR="00BD6322">
        <w:rPr>
          <w:rFonts w:ascii="Arial" w:hAnsi="Arial" w:cs="Arial"/>
          <w:b/>
          <w:bCs/>
        </w:rPr>
        <w:t>8,8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BD6322">
        <w:rPr>
          <w:rFonts w:ascii="Arial" w:hAnsi="Arial" w:cs="Arial"/>
        </w:rPr>
        <w:t>6,1</w:t>
      </w:r>
      <w:r w:rsidRPr="00597BF6">
        <w:rPr>
          <w:rFonts w:ascii="Arial" w:hAnsi="Arial" w:cs="Arial"/>
        </w:rPr>
        <w:t xml:space="preserve">% al Pronto Soccorso e il </w:t>
      </w:r>
      <w:r w:rsidR="00BD6322">
        <w:rPr>
          <w:rFonts w:ascii="Arial" w:hAnsi="Arial" w:cs="Arial"/>
        </w:rPr>
        <w:t>5,6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3,</w:t>
      </w:r>
      <w:r w:rsidR="00BD6322">
        <w:rPr>
          <w:rFonts w:ascii="Arial" w:hAnsi="Arial" w:cs="Arial"/>
        </w:rPr>
        <w:t>3</w:t>
      </w:r>
      <w:r w:rsidR="00BF1717">
        <w:rPr>
          <w:rFonts w:ascii="Arial" w:hAnsi="Arial" w:cs="Arial"/>
        </w:rPr>
        <w:t>% ad altre istituzioni</w:t>
      </w:r>
      <w:r w:rsidR="00EB06D3" w:rsidRPr="00597BF6">
        <w:rPr>
          <w:rFonts w:ascii="Arial" w:hAnsi="Arial" w:cs="Arial"/>
        </w:rPr>
        <w:t>.</w:t>
      </w:r>
    </w:p>
    <w:p w14:paraId="74B66B64" w14:textId="0D0E5212" w:rsidR="003252D7" w:rsidRPr="00597BF6" w:rsidRDefault="003252D7" w:rsidP="003252D7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Sorprende e consola che il </w:t>
      </w:r>
      <w:r>
        <w:rPr>
          <w:rFonts w:ascii="Arial" w:hAnsi="Arial" w:cs="Arial"/>
        </w:rPr>
        <w:t>4</w:t>
      </w:r>
      <w:r w:rsidR="001B7D59">
        <w:rPr>
          <w:rFonts w:ascii="Arial" w:hAnsi="Arial" w:cs="Arial"/>
        </w:rPr>
        <w:t>8</w:t>
      </w:r>
      <w:r w:rsidRPr="00597BF6">
        <w:rPr>
          <w:rFonts w:ascii="Arial" w:hAnsi="Arial" w:cs="Arial"/>
        </w:rPr>
        <w:t xml:space="preserve">% dichiara che il servizio sanitario è buono o molto buono, cui si aggiunge il </w:t>
      </w:r>
      <w:r>
        <w:rPr>
          <w:rFonts w:ascii="Arial" w:hAnsi="Arial" w:cs="Arial"/>
        </w:rPr>
        <w:t>42</w:t>
      </w:r>
      <w:r w:rsidRPr="00597BF6">
        <w:rPr>
          <w:rFonts w:ascii="Arial" w:hAnsi="Arial" w:cs="Arial"/>
        </w:rPr>
        <w:t xml:space="preserve">% che lo giudica sufficiente, e </w:t>
      </w:r>
      <w:r w:rsidRPr="00597BF6">
        <w:rPr>
          <w:rFonts w:ascii="Arial" w:hAnsi="Arial" w:cs="Arial"/>
          <w:b/>
          <w:bCs/>
        </w:rPr>
        <w:t>solo il 1</w:t>
      </w:r>
      <w:r>
        <w:rPr>
          <w:rFonts w:ascii="Arial" w:hAnsi="Arial" w:cs="Arial"/>
          <w:b/>
          <w:bCs/>
        </w:rPr>
        <w:t>0</w:t>
      </w:r>
      <w:r w:rsidRPr="00597BF6">
        <w:rPr>
          <w:rFonts w:ascii="Arial" w:hAnsi="Arial" w:cs="Arial"/>
          <w:b/>
          <w:bCs/>
        </w:rPr>
        <w:t>% lo bolla come scarso</w:t>
      </w:r>
      <w:r w:rsidRPr="00597BF6">
        <w:rPr>
          <w:rFonts w:ascii="Arial" w:hAnsi="Arial" w:cs="Arial"/>
        </w:rPr>
        <w:t>.</w:t>
      </w:r>
    </w:p>
    <w:p w14:paraId="7B7B9B28" w14:textId="26812CAE" w:rsidR="005D5B5F" w:rsidRDefault="0099540D" w:rsidP="00AE3022">
      <w:pPr>
        <w:spacing w:after="80"/>
        <w:jc w:val="both"/>
        <w:rPr>
          <w:rFonts w:ascii="Arial" w:hAnsi="Arial" w:cs="Arial"/>
        </w:rPr>
      </w:pPr>
      <w:r w:rsidRPr="00DF3DFE">
        <w:rPr>
          <w:rFonts w:ascii="Arial" w:hAnsi="Arial" w:cs="Arial"/>
        </w:rPr>
        <w:t>I</w:t>
      </w:r>
      <w:r w:rsidR="005D5B5F" w:rsidRPr="00DF3DFE">
        <w:rPr>
          <w:rFonts w:ascii="Arial" w:hAnsi="Arial" w:cs="Arial"/>
        </w:rPr>
        <w:t xml:space="preserve"> rapporti sociali</w:t>
      </w:r>
      <w:r w:rsidR="00670E8F" w:rsidRPr="00DF3DFE">
        <w:rPr>
          <w:rFonts w:ascii="Arial" w:hAnsi="Arial" w:cs="Arial"/>
        </w:rPr>
        <w:t>: rispond</w:t>
      </w:r>
      <w:r w:rsidR="00D71210">
        <w:rPr>
          <w:rFonts w:ascii="Arial" w:hAnsi="Arial" w:cs="Arial"/>
        </w:rPr>
        <w:t>ono</w:t>
      </w:r>
      <w:r w:rsidR="00670E8F" w:rsidRPr="00DF3DFE">
        <w:rPr>
          <w:rFonts w:ascii="Arial" w:hAnsi="Arial" w:cs="Arial"/>
        </w:rPr>
        <w:t xml:space="preserve"> </w:t>
      </w:r>
      <w:r w:rsidR="00D71210">
        <w:rPr>
          <w:rFonts w:ascii="Arial" w:hAnsi="Arial" w:cs="Arial"/>
        </w:rPr>
        <w:t>quasi tutti</w:t>
      </w:r>
      <w:r w:rsidR="00670E8F" w:rsidRPr="00DF3DFE">
        <w:rPr>
          <w:rFonts w:ascii="Arial" w:hAnsi="Arial" w:cs="Arial"/>
        </w:rPr>
        <w:t xml:space="preserve"> gli intervistati. Su </w:t>
      </w:r>
      <w:r w:rsidR="00D71210">
        <w:rPr>
          <w:rFonts w:ascii="Arial" w:hAnsi="Arial" w:cs="Arial"/>
        </w:rPr>
        <w:t>63</w:t>
      </w:r>
      <w:r w:rsidR="00670E8F" w:rsidRPr="00DF3DFE">
        <w:rPr>
          <w:rFonts w:ascii="Arial" w:hAnsi="Arial" w:cs="Arial"/>
        </w:rPr>
        <w:t xml:space="preserve">0 risposte </w:t>
      </w:r>
      <w:r w:rsidR="00D71210">
        <w:rPr>
          <w:rFonts w:ascii="Arial" w:hAnsi="Arial" w:cs="Arial"/>
        </w:rPr>
        <w:t>565</w:t>
      </w:r>
      <w:r w:rsidR="00670E8F" w:rsidRPr="00DF3DFE">
        <w:rPr>
          <w:rFonts w:ascii="Arial" w:hAnsi="Arial" w:cs="Arial"/>
        </w:rPr>
        <w:t xml:space="preserve"> hanno buoni rapporti coi vicini, </w:t>
      </w:r>
      <w:r w:rsidR="00D71210">
        <w:rPr>
          <w:rFonts w:ascii="Arial" w:hAnsi="Arial" w:cs="Arial"/>
        </w:rPr>
        <w:t xml:space="preserve">389 hanno amici intimi, </w:t>
      </w:r>
      <w:r w:rsidR="00670E8F" w:rsidRPr="00DF3DFE">
        <w:rPr>
          <w:rFonts w:ascii="Arial" w:hAnsi="Arial" w:cs="Arial"/>
        </w:rPr>
        <w:t xml:space="preserve">solo </w:t>
      </w:r>
      <w:r w:rsidR="00D71210">
        <w:rPr>
          <w:rFonts w:ascii="Arial" w:hAnsi="Arial" w:cs="Arial"/>
        </w:rPr>
        <w:t>14</w:t>
      </w:r>
      <w:r w:rsidR="00670E8F" w:rsidRPr="00DF3DFE">
        <w:rPr>
          <w:rFonts w:ascii="Arial" w:hAnsi="Arial" w:cs="Arial"/>
        </w:rPr>
        <w:t xml:space="preserve">9 chiederebbero un prestito, </w:t>
      </w:r>
      <w:r w:rsidR="00D71210">
        <w:rPr>
          <w:rFonts w:ascii="Arial" w:hAnsi="Arial" w:cs="Arial"/>
        </w:rPr>
        <w:t>394</w:t>
      </w:r>
      <w:r w:rsidR="00670E8F" w:rsidRPr="00DF3DFE">
        <w:rPr>
          <w:rFonts w:ascii="Arial" w:hAnsi="Arial" w:cs="Arial"/>
        </w:rPr>
        <w:t xml:space="preserve"> parlerebbero di un problema personale, </w:t>
      </w:r>
      <w:r w:rsidR="00D71210">
        <w:rPr>
          <w:rFonts w:ascii="Arial" w:hAnsi="Arial" w:cs="Arial"/>
        </w:rPr>
        <w:t>593</w:t>
      </w:r>
      <w:r w:rsidR="0074243F" w:rsidRPr="00DF3DFE">
        <w:rPr>
          <w:rFonts w:ascii="Arial" w:hAnsi="Arial" w:cs="Arial"/>
        </w:rPr>
        <w:t xml:space="preserve"> chiederebbero aiuto ai vicini per un malore, </w:t>
      </w:r>
      <w:r w:rsidR="00D71210">
        <w:rPr>
          <w:rFonts w:ascii="Arial" w:hAnsi="Arial" w:cs="Arial"/>
        </w:rPr>
        <w:t>503</w:t>
      </w:r>
      <w:r w:rsidR="0074243F" w:rsidRPr="00DF3DFE">
        <w:rPr>
          <w:rFonts w:ascii="Arial" w:hAnsi="Arial" w:cs="Arial"/>
        </w:rPr>
        <w:t xml:space="preserve"> chiederebbero aiuto ai vicini per un impedimento fisico. A parte chiedere prestiti, i nostri intervistati hanno buoni rapporti sociali coi vicini. Ci sono </w:t>
      </w:r>
      <w:r w:rsidR="00FE0128">
        <w:rPr>
          <w:rFonts w:ascii="Arial" w:hAnsi="Arial" w:cs="Arial"/>
        </w:rPr>
        <w:t>32 intervistati</w:t>
      </w:r>
      <w:r w:rsidR="001A5EDE" w:rsidRPr="00DF3DFE">
        <w:rPr>
          <w:rFonts w:ascii="Arial" w:hAnsi="Arial" w:cs="Arial"/>
        </w:rPr>
        <w:t xml:space="preserve"> </w:t>
      </w:r>
      <w:r w:rsidR="0074243F" w:rsidRPr="00DF3DFE">
        <w:rPr>
          <w:rFonts w:ascii="Arial" w:hAnsi="Arial" w:cs="Arial"/>
        </w:rPr>
        <w:t xml:space="preserve">che hanno crocettato “nessuno” </w:t>
      </w:r>
      <w:r w:rsidR="001A5EDE" w:rsidRPr="00DF3DFE">
        <w:rPr>
          <w:rFonts w:ascii="Arial" w:hAnsi="Arial" w:cs="Arial"/>
        </w:rPr>
        <w:t>per tutte le 6 tipologie.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7"/>
        <w:gridCol w:w="891"/>
        <w:gridCol w:w="958"/>
        <w:gridCol w:w="958"/>
        <w:gridCol w:w="958"/>
      </w:tblGrid>
      <w:tr w:rsidR="00131B84" w:rsidRPr="00131B84" w14:paraId="7B0C7C7D" w14:textId="77777777" w:rsidTr="00534720">
        <w:trPr>
          <w:trHeight w:val="315"/>
        </w:trPr>
        <w:tc>
          <w:tcPr>
            <w:tcW w:w="3191" w:type="pct"/>
            <w:tcBorders>
              <w:top w:val="single" w:sz="8" w:space="0" w:color="0099FF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noWrap/>
            <w:vAlign w:val="center"/>
            <w:hideMark/>
          </w:tcPr>
          <w:p w14:paraId="09BB1139" w14:textId="6C149692" w:rsidR="00131B84" w:rsidRPr="00131B84" w:rsidRDefault="006F4176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F4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Rispetto alle persone che vivono nella tua cittadina:</w:t>
            </w:r>
          </w:p>
        </w:tc>
        <w:tc>
          <w:tcPr>
            <w:tcW w:w="427" w:type="pct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noWrap/>
            <w:vAlign w:val="center"/>
            <w:hideMark/>
          </w:tcPr>
          <w:p w14:paraId="68907260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Nessuna</w:t>
            </w:r>
          </w:p>
        </w:tc>
        <w:tc>
          <w:tcPr>
            <w:tcW w:w="460" w:type="pct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noWrap/>
            <w:vAlign w:val="center"/>
            <w:hideMark/>
          </w:tcPr>
          <w:p w14:paraId="0880AF56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Una/Due</w:t>
            </w:r>
          </w:p>
        </w:tc>
        <w:tc>
          <w:tcPr>
            <w:tcW w:w="460" w:type="pct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noWrap/>
            <w:vAlign w:val="center"/>
            <w:hideMark/>
          </w:tcPr>
          <w:p w14:paraId="4BD31D48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Alcune</w:t>
            </w:r>
          </w:p>
        </w:tc>
        <w:tc>
          <w:tcPr>
            <w:tcW w:w="460" w:type="pct"/>
            <w:tcBorders>
              <w:top w:val="single" w:sz="8" w:space="0" w:color="0099FF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noWrap/>
            <w:vAlign w:val="center"/>
            <w:hideMark/>
          </w:tcPr>
          <w:p w14:paraId="7D171EFB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Molte</w:t>
            </w:r>
          </w:p>
        </w:tc>
      </w:tr>
      <w:tr w:rsidR="00534720" w:rsidRPr="00131B84" w14:paraId="14CD58FB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910CA9C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 quante potresti dire di avere relazioni di buon vicinato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04399E9D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31869BA4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140DBBAC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6DE567D5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150</w:t>
            </w:r>
          </w:p>
        </w:tc>
      </w:tr>
      <w:tr w:rsidR="00534720" w:rsidRPr="00131B84" w14:paraId="6CA0D4A5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4DB5FBD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Quante consideri amici intimi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0EF4A53D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5A73C4E3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6552D5B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CB9BD53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534720" w:rsidRPr="00131B84" w14:paraId="05084C12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710AA052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 quante saresti a tuo agio a chiedere un prestito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3FB556A9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ACA6863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32137362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F3E5324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534720" w:rsidRPr="00131B84" w14:paraId="564D3318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A5B06A9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 quante a parlare di un problema personale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011B5D1C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11CFBB3D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694ED240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0FE4C459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534720" w:rsidRPr="00131B84" w14:paraId="2B89EB73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6AADF25D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 quante chiederesti aiuto in caso di malore improvviso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E37C10A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2BF55BA6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7EC9BFED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1CD4D206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534720" w:rsidRPr="00131B84" w14:paraId="1BF8D3B8" w14:textId="77777777" w:rsidTr="00534720">
        <w:trPr>
          <w:trHeight w:val="340"/>
        </w:trPr>
        <w:tc>
          <w:tcPr>
            <w:tcW w:w="3191" w:type="pct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651A6840" w14:textId="77777777" w:rsidR="00131B84" w:rsidRPr="00131B84" w:rsidRDefault="00131B84" w:rsidP="00131B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 quante chiederesti aiuto in caso di impedimento fisico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411E5869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443282F8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60D7413A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000000" w:fill="EEEEEE"/>
            <w:vAlign w:val="center"/>
            <w:hideMark/>
          </w:tcPr>
          <w:p w14:paraId="3CEE45CE" w14:textId="77777777" w:rsidR="00131B84" w:rsidRPr="00131B84" w:rsidRDefault="00131B84" w:rsidP="00131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31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</w:tbl>
    <w:p w14:paraId="449BE6E1" w14:textId="63936DC6" w:rsidR="00131B84" w:rsidRDefault="00131B84" w:rsidP="00AE3022">
      <w:pPr>
        <w:spacing w:after="80"/>
        <w:jc w:val="both"/>
        <w:rPr>
          <w:rFonts w:ascii="Arial" w:hAnsi="Arial" w:cs="Arial"/>
        </w:rPr>
      </w:pPr>
    </w:p>
    <w:p w14:paraId="29E730D4" w14:textId="5139D32B" w:rsidR="009846E4" w:rsidRPr="00DF3DFE" w:rsidRDefault="009846E4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66EBB8" wp14:editId="2ECC6777">
            <wp:extent cx="6629400" cy="4128770"/>
            <wp:effectExtent l="0" t="0" r="0" b="5080"/>
            <wp:docPr id="10" name="Grafico 10">
              <a:extLst xmlns:a="http://schemas.openxmlformats.org/drawingml/2006/main">
                <a:ext uri="{FF2B5EF4-FFF2-40B4-BE49-F238E27FC236}">
                  <a16:creationId xmlns:a16="http://schemas.microsoft.com/office/drawing/2014/main" id="{B0600F9A-7033-4669-BAA9-D63E921732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846E4" w:rsidRPr="00DF3DFE" w:rsidSect="00D73AE3"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361EC"/>
    <w:rsid w:val="00053953"/>
    <w:rsid w:val="000638AF"/>
    <w:rsid w:val="00066FD9"/>
    <w:rsid w:val="0007702F"/>
    <w:rsid w:val="000C6FCB"/>
    <w:rsid w:val="000F0635"/>
    <w:rsid w:val="001264D0"/>
    <w:rsid w:val="00131B84"/>
    <w:rsid w:val="00137224"/>
    <w:rsid w:val="00154DF6"/>
    <w:rsid w:val="0016306D"/>
    <w:rsid w:val="001753F2"/>
    <w:rsid w:val="001A5EDE"/>
    <w:rsid w:val="001B5D04"/>
    <w:rsid w:val="001B7D59"/>
    <w:rsid w:val="001E2F60"/>
    <w:rsid w:val="001F1B1D"/>
    <w:rsid w:val="00202FC0"/>
    <w:rsid w:val="002242F0"/>
    <w:rsid w:val="00227C70"/>
    <w:rsid w:val="00291FCD"/>
    <w:rsid w:val="002B70BE"/>
    <w:rsid w:val="002D0C97"/>
    <w:rsid w:val="0031583F"/>
    <w:rsid w:val="00317DAD"/>
    <w:rsid w:val="003252D7"/>
    <w:rsid w:val="0032647F"/>
    <w:rsid w:val="00327260"/>
    <w:rsid w:val="003C58EA"/>
    <w:rsid w:val="003D0A6B"/>
    <w:rsid w:val="003F74AA"/>
    <w:rsid w:val="00403623"/>
    <w:rsid w:val="00406534"/>
    <w:rsid w:val="004673D4"/>
    <w:rsid w:val="004732E1"/>
    <w:rsid w:val="00481E1B"/>
    <w:rsid w:val="004A4C2C"/>
    <w:rsid w:val="004E37C2"/>
    <w:rsid w:val="005130D8"/>
    <w:rsid w:val="00522C67"/>
    <w:rsid w:val="00534720"/>
    <w:rsid w:val="00552036"/>
    <w:rsid w:val="005667E0"/>
    <w:rsid w:val="00581F78"/>
    <w:rsid w:val="00597BF6"/>
    <w:rsid w:val="005A0538"/>
    <w:rsid w:val="005B26E3"/>
    <w:rsid w:val="005D5B5F"/>
    <w:rsid w:val="005F2041"/>
    <w:rsid w:val="00606972"/>
    <w:rsid w:val="006136E2"/>
    <w:rsid w:val="00614857"/>
    <w:rsid w:val="00644E27"/>
    <w:rsid w:val="00656FC0"/>
    <w:rsid w:val="00670E8F"/>
    <w:rsid w:val="00671F1A"/>
    <w:rsid w:val="00684791"/>
    <w:rsid w:val="00693285"/>
    <w:rsid w:val="006A195A"/>
    <w:rsid w:val="006A790F"/>
    <w:rsid w:val="006F4176"/>
    <w:rsid w:val="00705860"/>
    <w:rsid w:val="00733B77"/>
    <w:rsid w:val="0074243F"/>
    <w:rsid w:val="00750AFA"/>
    <w:rsid w:val="008149EA"/>
    <w:rsid w:val="00861D63"/>
    <w:rsid w:val="00881D87"/>
    <w:rsid w:val="008933CB"/>
    <w:rsid w:val="008E7B1B"/>
    <w:rsid w:val="0093111E"/>
    <w:rsid w:val="009448E5"/>
    <w:rsid w:val="00966104"/>
    <w:rsid w:val="00977127"/>
    <w:rsid w:val="009846E4"/>
    <w:rsid w:val="0099540D"/>
    <w:rsid w:val="009F6801"/>
    <w:rsid w:val="00A05D46"/>
    <w:rsid w:val="00A138B7"/>
    <w:rsid w:val="00A26BCD"/>
    <w:rsid w:val="00A410FC"/>
    <w:rsid w:val="00A776CD"/>
    <w:rsid w:val="00AB5661"/>
    <w:rsid w:val="00AE3022"/>
    <w:rsid w:val="00AE35A7"/>
    <w:rsid w:val="00AE3BB3"/>
    <w:rsid w:val="00B2037F"/>
    <w:rsid w:val="00B248FA"/>
    <w:rsid w:val="00B37342"/>
    <w:rsid w:val="00B574F6"/>
    <w:rsid w:val="00B61966"/>
    <w:rsid w:val="00B65902"/>
    <w:rsid w:val="00B864E9"/>
    <w:rsid w:val="00BA5270"/>
    <w:rsid w:val="00BD396F"/>
    <w:rsid w:val="00BD6322"/>
    <w:rsid w:val="00BF1717"/>
    <w:rsid w:val="00C06856"/>
    <w:rsid w:val="00C166E9"/>
    <w:rsid w:val="00C359ED"/>
    <w:rsid w:val="00C501AF"/>
    <w:rsid w:val="00CA380E"/>
    <w:rsid w:val="00CD2164"/>
    <w:rsid w:val="00CF030F"/>
    <w:rsid w:val="00D101D2"/>
    <w:rsid w:val="00D235B2"/>
    <w:rsid w:val="00D71210"/>
    <w:rsid w:val="00D73AE3"/>
    <w:rsid w:val="00D95F56"/>
    <w:rsid w:val="00DF3DFE"/>
    <w:rsid w:val="00DF5663"/>
    <w:rsid w:val="00E35353"/>
    <w:rsid w:val="00E955F2"/>
    <w:rsid w:val="00EB06D3"/>
    <w:rsid w:val="00EB67BD"/>
    <w:rsid w:val="00EE5973"/>
    <w:rsid w:val="00EF37C7"/>
    <w:rsid w:val="00EF4E29"/>
    <w:rsid w:val="00F35B05"/>
    <w:rsid w:val="00F54F22"/>
    <w:rsid w:val="00F6646E"/>
    <w:rsid w:val="00F76D24"/>
    <w:rsid w:val="00F77479"/>
    <w:rsid w:val="00FB7B3D"/>
    <w:rsid w:val="00FC692E"/>
    <w:rsid w:val="00FE0128"/>
    <w:rsid w:val="00FF106E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D7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viglia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viglia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viglian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user\Documents\questionari\file-Excel\questionari%20Aviglian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viglian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viglian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user\Documents\questionari\file-Excel\questionari%20Aviglian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nella coppia Chi compila il questionario?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'chi compila'!$B$24</c:f>
              <c:strCache>
                <c:ptCount val="1"/>
                <c:pt idx="0">
                  <c:v>Chi compila il questionario?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B0-4788-BCE0-858A714EE75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B0-4788-BCE0-858A714EE75C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B0-4788-BCE0-858A714EE75C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B0-4788-BCE0-858A714EE75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'chi compila'!$A$25:$A$26</c:f>
              <c:strCache>
                <c:ptCount val="2"/>
                <c:pt idx="0">
                  <c:v>Femmine</c:v>
                </c:pt>
                <c:pt idx="1">
                  <c:v>Maschi</c:v>
                </c:pt>
              </c:strCache>
            </c:strRef>
          </c:cat>
          <c:val>
            <c:numRef>
              <c:f>'chi compila'!$B$25:$B$26</c:f>
              <c:numCache>
                <c:formatCode>Standard</c:formatCode>
                <c:ptCount val="2"/>
                <c:pt idx="0">
                  <c:v>95</c:v>
                </c:pt>
                <c:pt idx="1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B0-4788-BCE0-858A714EE75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Il reddito mensile è sufficiente per affrontare le spese ordinarie?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3.6888848196301047E-2"/>
          <c:y val="0.31340562429696289"/>
          <c:w val="0.91355555555555557"/>
          <c:h val="0.627469966254218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'basta spese ord.'!$A$8:$A$10</c:f>
              <c:strCache>
                <c:ptCount val="3"/>
                <c:pt idx="0">
                  <c:v>Il reddito mensile è sufficiente per affrontare le spese ordinarie?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'basta spese ord.'!$B$8:$B$10</c:f>
              <c:numCache>
                <c:formatCode>Standard</c:formatCode>
                <c:ptCount val="3"/>
                <c:pt idx="1">
                  <c:v>587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4-4AAC-971F-AB4F837F7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4190384"/>
        <c:axId val="504192464"/>
      </c:barChart>
      <c:catAx>
        <c:axId val="504190384"/>
        <c:scaling>
          <c:orientation val="minMax"/>
        </c:scaling>
        <c:delete val="1"/>
        <c:axPos val="l"/>
        <c:numFmt formatCode="Standard" sourceLinked="1"/>
        <c:majorTickMark val="none"/>
        <c:minorTickMark val="none"/>
        <c:tickLblPos val="nextTo"/>
        <c:crossAx val="504192464"/>
        <c:crosses val="autoZero"/>
        <c:auto val="1"/>
        <c:lblAlgn val="ctr"/>
        <c:lblOffset val="100"/>
        <c:noMultiLvlLbl val="0"/>
      </c:catAx>
      <c:valAx>
        <c:axId val="504192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50419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Il reddito basta per affrontare le spese straordinarie?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3.6888888888888888E-2"/>
          <c:y val="0.25083333333333335"/>
          <c:w val="0.91355555555555557"/>
          <c:h val="0.694703562054743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'basta spese straord.'!$A$8:$A$10</c:f>
              <c:strCache>
                <c:ptCount val="3"/>
                <c:pt idx="0">
                  <c:v>Il reddito mensile è sufficiente per affrontare le spese straordinarie?</c:v>
                </c:pt>
                <c:pt idx="1">
                  <c:v>SI</c:v>
                </c:pt>
                <c:pt idx="2">
                  <c:v>NO</c:v>
                </c:pt>
              </c:strCache>
            </c:strRef>
          </c:cat>
          <c:val>
            <c:numRef>
              <c:f>'basta spese straord.'!$B$8:$B$10</c:f>
              <c:numCache>
                <c:formatCode>Standard</c:formatCode>
                <c:ptCount val="3"/>
                <c:pt idx="1">
                  <c:v>542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C-4275-A9EF-ABB46146E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1431872"/>
        <c:axId val="341432704"/>
      </c:barChart>
      <c:catAx>
        <c:axId val="341431872"/>
        <c:scaling>
          <c:orientation val="minMax"/>
        </c:scaling>
        <c:delete val="1"/>
        <c:axPos val="l"/>
        <c:numFmt formatCode="Standard" sourceLinked="1"/>
        <c:majorTickMark val="none"/>
        <c:minorTickMark val="none"/>
        <c:tickLblPos val="nextTo"/>
        <c:crossAx val="341432704"/>
        <c:crosses val="autoZero"/>
        <c:auto val="1"/>
        <c:lblAlgn val="ctr"/>
        <c:lblOffset val="100"/>
        <c:noMultiLvlLbl val="0"/>
      </c:catAx>
      <c:valAx>
        <c:axId val="3414327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34143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Redditi mensili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'Redditi mese'!$D$1:$D$10</c:f>
              <c:strCache>
                <c:ptCount val="10"/>
                <c:pt idx="0">
                  <c:v>Redditi mensili</c:v>
                </c:pt>
                <c:pt idx="1">
                  <c:v>fino a 500€</c:v>
                </c:pt>
                <c:pt idx="2">
                  <c:v>da 500€ a 1.000€</c:v>
                </c:pt>
                <c:pt idx="3">
                  <c:v>da 1.000€ a 1.500€</c:v>
                </c:pt>
                <c:pt idx="4">
                  <c:v>da 1.500€ a 2.000€</c:v>
                </c:pt>
                <c:pt idx="5">
                  <c:v>da 2.000€ a 2.500€</c:v>
                </c:pt>
                <c:pt idx="6">
                  <c:v>da 2.500€ a 3.000€</c:v>
                </c:pt>
                <c:pt idx="7">
                  <c:v>da 3.000€ a 3.500€</c:v>
                </c:pt>
                <c:pt idx="8">
                  <c:v>da 3.500€ a 4.000€</c:v>
                </c:pt>
                <c:pt idx="9">
                  <c:v>oltre 4.000 €</c:v>
                </c:pt>
              </c:strCache>
            </c:strRef>
          </c:cat>
          <c:val>
            <c:numRef>
              <c:f>'Redditi mese'!$E$1:$E$10</c:f>
              <c:numCache>
                <c:formatCode>Standard</c:formatCode>
                <c:ptCount val="10"/>
                <c:pt idx="1">
                  <c:v>21</c:v>
                </c:pt>
                <c:pt idx="2">
                  <c:v>90</c:v>
                </c:pt>
                <c:pt idx="3">
                  <c:v>160</c:v>
                </c:pt>
                <c:pt idx="4">
                  <c:v>107</c:v>
                </c:pt>
                <c:pt idx="5">
                  <c:v>86</c:v>
                </c:pt>
                <c:pt idx="6">
                  <c:v>41</c:v>
                </c:pt>
                <c:pt idx="7">
                  <c:v>30</c:v>
                </c:pt>
                <c:pt idx="8">
                  <c:v>31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0-46EB-89F1-EB5F6B98F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09885104"/>
        <c:axId val="509887728"/>
        <c:axId val="0"/>
      </c:bar3DChart>
      <c:catAx>
        <c:axId val="509885104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09887728"/>
        <c:crosses val="autoZero"/>
        <c:auto val="1"/>
        <c:lblAlgn val="ctr"/>
        <c:lblOffset val="100"/>
        <c:noMultiLvlLbl val="0"/>
      </c:catAx>
      <c:valAx>
        <c:axId val="509887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50988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sanità!$B$11</c:f>
              <c:strCache>
                <c:ptCount val="1"/>
                <c:pt idx="0">
                  <c:v>Giudizio su sanità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DA-4B37-AC17-DB3E17A20B45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DA-4B37-AC17-DB3E17A20B45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DA-4B37-AC17-DB3E17A20B45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DA-4B37-AC17-DB3E17A20B45}"/>
              </c:ext>
            </c:extLst>
          </c:dPt>
          <c:dLbls>
            <c:dLbl>
              <c:idx val="0"/>
              <c:layout>
                <c:manualLayout>
                  <c:x val="-6.3540244969378823E-2"/>
                  <c:y val="0.1311701662292213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DA-4B37-AC17-DB3E17A20B45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DA-4B37-AC17-DB3E17A20B45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9969788519637"/>
                      <c:h val="0.212128724873246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FDA-4B37-AC17-DB3E17A20B45}"/>
                </c:ext>
              </c:extLst>
            </c:dLbl>
            <c:dLbl>
              <c:idx val="3"/>
              <c:layout>
                <c:manualLayout>
                  <c:x val="4.4860236220472444E-2"/>
                  <c:y val="0.1256904345290171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DA-4B37-AC17-DB3E17A20B45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sanità!$A$12:$A$15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sanità!$B$12:$B$15</c:f>
              <c:numCache>
                <c:formatCode>Standard</c:formatCode>
                <c:ptCount val="4"/>
                <c:pt idx="0">
                  <c:v>41</c:v>
                </c:pt>
                <c:pt idx="1">
                  <c:v>256</c:v>
                </c:pt>
                <c:pt idx="2">
                  <c:v>266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DA-4B37-AC17-DB3E17A20B4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sanità!$B$26</c:f>
              <c:strCache>
                <c:ptCount val="1"/>
                <c:pt idx="0">
                  <c:v>Assistenza: da chi?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427-4843-B82A-512F92A5DF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sanità!$A$27:$A$30</c:f>
              <c:strCache>
                <c:ptCount val="4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</c:strCache>
            </c:strRef>
          </c:cat>
          <c:val>
            <c:numRef>
              <c:f>sanità!$B$27:$B$30</c:f>
              <c:numCache>
                <c:formatCode>Standard</c:formatCode>
                <c:ptCount val="4"/>
                <c:pt idx="0">
                  <c:v>243</c:v>
                </c:pt>
                <c:pt idx="1">
                  <c:v>38</c:v>
                </c:pt>
                <c:pt idx="2">
                  <c:v>35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27-4843-B82A-512F92A5DF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1432288"/>
        <c:axId val="341431040"/>
        <c:axId val="0"/>
      </c:bar3DChart>
      <c:catAx>
        <c:axId val="341432288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41431040"/>
        <c:crosses val="autoZero"/>
        <c:auto val="1"/>
        <c:lblAlgn val="ctr"/>
        <c:lblOffset val="100"/>
        <c:noMultiLvlLbl val="0"/>
      </c:catAx>
      <c:valAx>
        <c:axId val="341431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34143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Rapporti</a:t>
            </a:r>
            <a:r>
              <a:rPr lang="it-IT" baseline="0"/>
              <a:t> sociali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socialità!$B$2</c:f>
              <c:strCache>
                <c:ptCount val="1"/>
                <c:pt idx="0">
                  <c:v>Nessuna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socialità!$B$3:$B$8</c:f>
              <c:numCache>
                <c:formatCode>Standard</c:formatCode>
                <c:ptCount val="6"/>
                <c:pt idx="0">
                  <c:v>62</c:v>
                </c:pt>
                <c:pt idx="1">
                  <c:v>236</c:v>
                </c:pt>
                <c:pt idx="2">
                  <c:v>475</c:v>
                </c:pt>
                <c:pt idx="3">
                  <c:v>228</c:v>
                </c:pt>
                <c:pt idx="4">
                  <c:v>81</c:v>
                </c:pt>
                <c:pt idx="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3-4E90-A54B-B099B91BFBF2}"/>
            </c:ext>
          </c:extLst>
        </c:ser>
        <c:ser>
          <c:idx val="1"/>
          <c:order val="1"/>
          <c:tx>
            <c:strRef>
              <c:f>socialità!$C$2</c:f>
              <c:strCache>
                <c:ptCount val="1"/>
                <c:pt idx="0">
                  <c:v>Una/Due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socialità!$C$3:$C$8</c:f>
              <c:numCache>
                <c:formatCode>Standard</c:formatCode>
                <c:ptCount val="6"/>
                <c:pt idx="0">
                  <c:v>124</c:v>
                </c:pt>
                <c:pt idx="1">
                  <c:v>224</c:v>
                </c:pt>
                <c:pt idx="2">
                  <c:v>118</c:v>
                </c:pt>
                <c:pt idx="3">
                  <c:v>312</c:v>
                </c:pt>
                <c:pt idx="4">
                  <c:v>321</c:v>
                </c:pt>
                <c:pt idx="5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3-4E90-A54B-B099B91BFBF2}"/>
            </c:ext>
          </c:extLst>
        </c:ser>
        <c:ser>
          <c:idx val="2"/>
          <c:order val="2"/>
          <c:tx>
            <c:strRef>
              <c:f>socialità!$D$2</c:f>
              <c:strCache>
                <c:ptCount val="1"/>
                <c:pt idx="0">
                  <c:v>Alcune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socialità!$D$3:$D$8</c:f>
              <c:numCache>
                <c:formatCode>Standard</c:formatCode>
                <c:ptCount val="6"/>
                <c:pt idx="0">
                  <c:v>291</c:v>
                </c:pt>
                <c:pt idx="1">
                  <c:v>154</c:v>
                </c:pt>
                <c:pt idx="2">
                  <c:v>26</c:v>
                </c:pt>
                <c:pt idx="3">
                  <c:v>78</c:v>
                </c:pt>
                <c:pt idx="4">
                  <c:v>196</c:v>
                </c:pt>
                <c:pt idx="5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3-4E90-A54B-B099B91BFBF2}"/>
            </c:ext>
          </c:extLst>
        </c:ser>
        <c:ser>
          <c:idx val="3"/>
          <c:order val="3"/>
          <c:tx>
            <c:strRef>
              <c:f>socialità!$E$2</c:f>
              <c:strCache>
                <c:ptCount val="1"/>
                <c:pt idx="0">
                  <c:v>Molte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socialità!$E$3:$E$8</c:f>
              <c:numCache>
                <c:formatCode>Standard</c:formatCode>
                <c:ptCount val="6"/>
                <c:pt idx="0">
                  <c:v>150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26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73-4E90-A54B-B099B91BF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658672"/>
        <c:axId val="396655344"/>
        <c:axId val="0"/>
      </c:bar3DChart>
      <c:catAx>
        <c:axId val="396658672"/>
        <c:scaling>
          <c:orientation val="minMax"/>
        </c:scaling>
        <c:delete val="1"/>
        <c:axPos val="b"/>
        <c:majorTickMark val="none"/>
        <c:minorTickMark val="none"/>
        <c:tickLblPos val="nextTo"/>
        <c:crossAx val="396655344"/>
        <c:crosses val="autoZero"/>
        <c:auto val="1"/>
        <c:lblAlgn val="ctr"/>
        <c:lblOffset val="100"/>
        <c:noMultiLvlLbl val="0"/>
      </c:catAx>
      <c:valAx>
        <c:axId val="396655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39665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19</cp:revision>
  <dcterms:created xsi:type="dcterms:W3CDTF">2022-01-30T22:30:00Z</dcterms:created>
  <dcterms:modified xsi:type="dcterms:W3CDTF">2022-02-06T17:56:00Z</dcterms:modified>
</cp:coreProperties>
</file>